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33C" w:rsidRPr="00B0533C" w:rsidRDefault="00B0533C" w:rsidP="00B05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B0533C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2005</w:t>
      </w:r>
    </w:p>
    <w:p w:rsidR="00B0533C" w:rsidRPr="00B0533C" w:rsidRDefault="00B0533C" w:rsidP="00B05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444444"/>
          <w:kern w:val="36"/>
          <w:sz w:val="24"/>
          <w:szCs w:val="24"/>
          <w:u w:val="single"/>
          <w:lang w:eastAsia="fr-FR"/>
        </w:rPr>
      </w:pPr>
      <w:r w:rsidRPr="00B0533C">
        <w:rPr>
          <w:rFonts w:ascii="Verdana" w:eastAsia="Times New Roman" w:hAnsi="Verdana" w:cs="Arial"/>
          <w:b/>
          <w:bCs/>
          <w:color w:val="993300"/>
          <w:kern w:val="36"/>
          <w:sz w:val="18"/>
          <w:szCs w:val="18"/>
          <w:lang w:eastAsia="fr-FR"/>
        </w:rPr>
        <w:t>N. B :  </w:t>
      </w:r>
      <w:r w:rsidRPr="00B0533C">
        <w:rPr>
          <w:rFonts w:ascii="Verdana" w:eastAsia="Times New Roman" w:hAnsi="Verdana" w:cs="Arial"/>
          <w:b/>
          <w:bCs/>
          <w:color w:val="993300"/>
          <w:kern w:val="36"/>
          <w:sz w:val="18"/>
          <w:lang w:eastAsia="fr-FR"/>
        </w:rPr>
        <w:t> </w:t>
      </w:r>
      <w:r w:rsidRPr="00B0533C">
        <w:rPr>
          <w:rFonts w:ascii="Verdana" w:eastAsia="Times New Roman" w:hAnsi="Verdana" w:cs="Arial"/>
          <w:b/>
          <w:bCs/>
          <w:color w:val="993300"/>
          <w:kern w:val="36"/>
          <w:sz w:val="18"/>
          <w:szCs w:val="18"/>
          <w:lang w:eastAsia="fr-FR"/>
        </w:rPr>
        <w:t>- L’Exercice et les DEUX Problèmes sont obligatoires.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2124" w:firstLine="70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Verdana" w:eastAsia="Times New Roman" w:hAnsi="Verdana" w:cs="Times New Roman"/>
          <w:b/>
          <w:bCs/>
          <w:color w:val="993300"/>
          <w:sz w:val="18"/>
          <w:szCs w:val="18"/>
          <w:lang w:eastAsia="fr-FR"/>
        </w:rPr>
        <w:t> - Machine à calculer autorisée.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666666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993300"/>
          <w:u w:val="single"/>
          <w:lang w:eastAsia="fr-FR"/>
        </w:rPr>
        <w:t>EXERCICE</w:t>
      </w:r>
      <w:r w:rsidRPr="00B0533C">
        <w:rPr>
          <w:rFonts w:ascii="Tahoma" w:eastAsia="Times New Roman" w:hAnsi="Tahoma" w:cs="Tahoma"/>
          <w:b/>
          <w:bCs/>
          <w:color w:val="993300"/>
          <w:lang w:eastAsia="fr-FR"/>
        </w:rPr>
        <w:t>                 (4 points)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993300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1°)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On donne l’équation : 2x – y = 1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(1).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y étant les inconnues, 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y sont des entiers relatifs.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Trouver une solution particulière (x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0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, y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0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) de cette équation.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Résoudre dans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Z 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Z l’équation (1). 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(0,75pt)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2°)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Un entier naturel A est tel que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8"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 dans la base 10,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 s’écrit :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= b + 6.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 dans le système binaire, A s’écrit 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: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09625" cy="266700"/>
            <wp:effectExtent l="19050" t="0" r="9525" b="0"/>
            <wp:docPr id="1" name="Image 1" descr="http://quickraccesmad.activeweb.fr/LotusQuickr/accesmad/PageLibraryC1257873003F7B66.nsf/h_53BA197D44A65424C1257A2900546B11/00F587A84CE233B4C1257A2900551377/$FILE/image002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00F587A84CE233B4C1257A2900551377/$FILE/image002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  <w:proofErr w:type="gramEnd"/>
    </w:p>
    <w:p w:rsidR="00B0533C" w:rsidRPr="00B0533C" w:rsidRDefault="00B0533C" w:rsidP="00B0533C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Trouver une relation qui lie a et b.   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3°)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Résoudre dans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IN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perscript"/>
          <w:lang w:eastAsia="fr-FR"/>
        </w:rPr>
        <w:t>2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le système à deux inconnues 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y suivant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409700" cy="457200"/>
            <wp:effectExtent l="19050" t="0" r="0" b="0"/>
            <wp:docPr id="2" name="Image 2" descr="http://quickraccesmad.activeweb.fr/LotusQuickr/accesmad/PageLibraryC1257873003F7B66.nsf/h_53BA197D44A65424C1257A2900546B11/00F587A84CE233B4C1257A2900551377/$FILE/image004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00F587A84CE233B4C1257A2900551377/$FILE/image004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4°)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Deux urnes identiques U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1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 U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2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contiennent chacune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 deux boules numérotées chacune 0.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 trois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boules numérotées chacune 1.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 une boule numérotée 2.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426" w:right="99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On tire au hasard une boule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de U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1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puis on extrait au hasard et simultanément deux boules de U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2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Calculer la probabilité de chacun des événements suivants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 : « Les boules obtenues portent le même numéro ».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 : « La somme des numéros notés est égale à 4 ».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right="1699" w:hanging="283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Soient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le numéro de la première boule tirée 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y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la somme des numéros des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boules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obtenues au deuxième tirage. Calculer la probabilité de l’événement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 : « Le couple (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x ,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y)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est solution de l’équation 2x – y = 1 ».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(1,00pt)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4"/>
          <w:szCs w:val="4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666666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993300"/>
          <w:u w:val="single"/>
          <w:lang w:eastAsia="fr-FR"/>
        </w:rPr>
        <w:t>PROBLEME</w:t>
      </w:r>
      <w:r w:rsidRPr="00B0533C">
        <w:rPr>
          <w:rFonts w:ascii="Tahoma" w:eastAsia="Times New Roman" w:hAnsi="Tahoma" w:cs="Tahoma"/>
          <w:b/>
          <w:bCs/>
          <w:color w:val="993300"/>
          <w:lang w:eastAsia="fr-FR"/>
        </w:rPr>
        <w:t> 1           (7 points)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right="423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Soit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(ABC) un triangle isocèle et rectangle en A avec AB = AC = 4</w:t>
      </w:r>
      <w:r w:rsidRPr="00B0533C">
        <w:rPr>
          <w:rFonts w:ascii="Tahoma" w:eastAsia="Times New Roman" w:hAnsi="Tahoma" w:cs="Tahoma"/>
          <w:color w:val="666666"/>
          <w:spacing w:val="4"/>
          <w:sz w:val="20"/>
          <w:szCs w:val="20"/>
          <w:lang w:eastAsia="fr-FR"/>
        </w:rPr>
        <w:t>cm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942975" cy="409575"/>
            <wp:effectExtent l="19050" t="0" r="9525" b="0"/>
            <wp:docPr id="3" name="Image 3" descr="http://quickraccesmad.activeweb.fr/LotusQuickr/accesmad/PageLibraryC1257873003F7B66.nsf/h_53BA197D44A65424C1257A2900546B11/00F587A84CE233B4C1257A2900551377/$FILE/image006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00F587A84CE233B4C1257A2900551377/$FILE/image006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right="423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Soient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I, J et K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les milieux respectifs des segments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[ AB ] , [ BC ]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[ CA ]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 le symétrique de A par rapport à J.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18"/>
          <w:szCs w:val="18"/>
          <w:lang w:eastAsia="fr-FR"/>
        </w:rPr>
        <w:t> 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18"/>
          <w:szCs w:val="18"/>
          <w:u w:val="single"/>
          <w:lang w:eastAsia="fr-FR"/>
        </w:rPr>
        <w:t>PARTIE 1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1°)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a/ Montrer que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695325" cy="552450"/>
            <wp:effectExtent l="19050" t="0" r="9525" b="0"/>
            <wp:docPr id="4" name="Image 4" descr="http://quickraccesmad.activeweb.fr/LotusQuickr/accesmad/PageLibraryC1257873003F7B66.nsf/h_53BA197D44A65424C1257A2900546B11/00F587A84CE233B4C1257A2900551377/$FILE/image008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00F587A84CE233B4C1257A2900551377/$FILE/image008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et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733425" cy="552450"/>
            <wp:effectExtent l="19050" t="0" r="9525" b="0"/>
            <wp:docPr id="5" name="Image 5" descr="http://quickraccesmad.activeweb.fr/LotusQuickr/accesmad/PageLibraryC1257873003F7B66.nsf/h_53BA197D44A65424C1257A2900546B11/00F587A84CE233B4C1257A2900551377/$FILE/image010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00F587A84CE233B4C1257A2900551377/$FILE/image010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En déduire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que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581025" cy="438150"/>
            <wp:effectExtent l="19050" t="0" r="9525" b="0"/>
            <wp:docPr id="6" name="Image 6" descr="http://quickraccesmad.activeweb.fr/LotusQuickr/accesmad/PageLibraryC1257873003F7B66.nsf/h_53BA197D44A65424C1257A2900546B11/00F587A84CE233B4C1257A2900551377/$FILE/image012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00F587A84CE233B4C1257A2900551377/$FILE/image012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Montrer que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09625" cy="552450"/>
            <wp:effectExtent l="19050" t="0" r="9525" b="0"/>
            <wp:docPr id="7" name="Image 7" descr="http://quickraccesmad.activeweb.fr/LotusQuickr/accesmad/PageLibraryC1257873003F7B66.nsf/h_53BA197D44A65424C1257A2900546B11/00F587A84CE233B4C1257A2900551377/$FILE/image014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00F587A84CE233B4C1257A2900551377/$FILE/image014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09625" cy="552450"/>
            <wp:effectExtent l="19050" t="0" r="9525" b="0"/>
            <wp:docPr id="8" name="Image 8" descr="http://quickraccesmad.activeweb.fr/LotusQuickr/accesmad/PageLibraryC1257873003F7B66.nsf/h_53BA197D44A65424C1257A2900546B11/00F587A84CE233B4C1257A2900551377/$FILE/image016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00F587A84CE233B4C1257A2900551377/$FILE/image016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.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En déduire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que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571500" cy="438150"/>
            <wp:effectExtent l="19050" t="0" r="0" b="0"/>
            <wp:docPr id="9" name="Image 9" descr="http://quickraccesmad.activeweb.fr/LotusQuickr/accesmad/PageLibraryC1257873003F7B66.nsf/h_53BA197D44A65424C1257A2900546B11/00F587A84CE233B4C1257A2900551377/$FILE/image018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00F587A84CE233B4C1257A2900551377/$FILE/image018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Montrer que le quadruplet (AIJK) est un carré. Faites une figure.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(0,25+0,50pt)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2°) Soit r la rotation de centre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J et d’angle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10" name="Image 10" descr="http://quickraccesmad.activeweb.fr/LotusQuickr/accesmad/PageLibraryC1257873003F7B66.nsf/h_53BA197D44A65424C1257A2900546B11/00F587A84CE233B4C1257A2900551377/$FILE/image020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00F587A84CE233B4C1257A2900551377/$FILE/image020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t la translation de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vecteur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752475" cy="409575"/>
            <wp:effectExtent l="0" t="0" r="0" b="0"/>
            <wp:docPr id="11" name="Image 11" descr="http://quickraccesmad.activeweb.fr/LotusQuickr/accesmad/PageLibraryC1257873003F7B66.nsf/h_53BA197D44A65424C1257A2900546B11/00F587A84CE233B4C1257A2900551377/$FILE/image022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00F587A84CE233B4C1257A2900551377/$FILE/image022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Déterminer l’image du point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 par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 celle de K par r.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Déterminer l’image de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par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f = r</w:t>
      </w:r>
      <w:r w:rsidRPr="00B0533C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o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t.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En déduire la nature et les éléments caractéristiques de f.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/ Soit g = </w:t>
      </w:r>
      <w:proofErr w:type="spell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t</w:t>
      </w:r>
      <w:r w:rsidRPr="00B0533C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o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r</w:t>
      </w:r>
      <w:proofErr w:type="spell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 Déterminer l’image de K par g.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En déduire la nature et les éléments caractéristiques de g.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3°)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Soit S la similitude plane directe qui transforme B en E et J en C.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Préciser le rapport et l’angle de S.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(0,50+0,50pt)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i/>
          <w:iCs/>
          <w:color w:val="666666"/>
          <w:sz w:val="20"/>
          <w:szCs w:val="20"/>
          <w:lang w:eastAsia="fr-FR"/>
        </w:rPr>
        <w:t>N.B.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: Justifier votre réponse.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18"/>
          <w:szCs w:val="18"/>
          <w:u w:val="single"/>
          <w:lang w:eastAsia="fr-FR"/>
        </w:rPr>
        <w:lastRenderedPageBreak/>
        <w:t>PARTIE 2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Le plan complexe est rapporté à un repère orthonormé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47725" cy="276225"/>
            <wp:effectExtent l="0" t="0" r="9525" b="0"/>
            <wp:docPr id="12" name="Image 12" descr="http://quickraccesmad.activeweb.fr/LotusQuickr/accesmad/PageLibraryC1257873003F7B66.nsf/h_53BA197D44A65424C1257A2900546B11/00F587A84CE233B4C1257A2900551377/$FILE/image024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00F587A84CE233B4C1257A2900551377/$FILE/image024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où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e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1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=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771525" cy="409575"/>
            <wp:effectExtent l="0" t="0" r="0" b="0"/>
            <wp:docPr id="13" name="Image 13" descr="http://quickraccesmad.activeweb.fr/LotusQuickr/accesmad/PageLibraryC1257873003F7B66.nsf/h_53BA197D44A65424C1257A2900546B11/00F587A84CE233B4C1257A2900551377/$FILE/image026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00F587A84CE233B4C1257A2900551377/$FILE/image026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790575" cy="409575"/>
            <wp:effectExtent l="0" t="0" r="0" b="0"/>
            <wp:docPr id="14" name="Image 14" descr="http://quickraccesmad.activeweb.fr/LotusQuickr/accesmad/PageLibraryC1257873003F7B66.nsf/h_53BA197D44A65424C1257A2900546B11/00F587A84CE233B4C1257A2900551377/$FILE/image028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00F587A84CE233B4C1257A2900551377/$FILE/image028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Dans ce repère, on donne les points :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A(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0, 0), B(4, 0) et C(0, 4).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1°) Préciser les coordonnées des points E et J.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2°) a/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szCs w:val="20"/>
          <w:lang w:eastAsia="fr-FR"/>
        </w:rPr>
        <w:t>Donner l’écriture complexe de S. (S étant la similitude plane directe donnée dans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szCs w:val="20"/>
          <w:lang w:eastAsia="fr-FR"/>
        </w:rPr>
        <w:t>la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b/>
          <w:bCs/>
          <w:color w:val="666666"/>
          <w:sz w:val="18"/>
          <w:szCs w:val="18"/>
          <w:u w:val="single"/>
          <w:lang w:eastAsia="fr-FR"/>
        </w:rPr>
        <w:t>PARTIE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pacing w:val="-2"/>
          <w:sz w:val="20"/>
          <w:szCs w:val="20"/>
          <w:lang w:eastAsia="fr-FR"/>
        </w:rPr>
        <w:t>1, 3°)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(1,00pt)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En déduire les coordonnées du centre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Symbol" w:eastAsia="Times New Roman" w:hAnsi="Symbol" w:cs="Times New Roman"/>
          <w:color w:val="666666"/>
          <w:sz w:val="20"/>
          <w:szCs w:val="20"/>
          <w:lang w:eastAsia="fr-FR"/>
        </w:rPr>
        <w:t>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de S.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3°) Soit la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transformation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904875" cy="257175"/>
            <wp:effectExtent l="0" t="0" r="9525" b="0"/>
            <wp:docPr id="15" name="Image 15" descr="http://quickraccesmad.activeweb.fr/LotusQuickr/accesmad/PageLibraryC1257873003F7B66.nsf/h_53BA197D44A65424C1257A2900546B11/00F587A84CE233B4C1257A2900551377/$FILE/image030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00F587A84CE233B4C1257A2900551377/$FILE/image030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, où S</w:t>
      </w:r>
      <w:r w:rsidRPr="00B0533C">
        <w:rPr>
          <w:rFonts w:ascii="Tahoma" w:eastAsia="Times New Roman" w:hAnsi="Tahoma" w:cs="Tahoma"/>
          <w:color w:val="666666"/>
          <w:sz w:val="24"/>
          <w:szCs w:val="24"/>
          <w:vertAlign w:val="subscript"/>
          <w:lang w:eastAsia="fr-FR"/>
        </w:rPr>
        <w:t>(AB)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est la symétrie orthogonale par rapport à la droite (AB).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a/ Préciser la nature et les éléments caractéristiques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de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0" b="0"/>
            <wp:docPr id="16" name="Image 16" descr="http://quickraccesmad.activeweb.fr/LotusQuickr/accesmad/PageLibraryC1257873003F7B66.nsf/h_53BA197D44A65424C1257A2900546B11/00F587A84CE233B4C1257A2900551377/$FILE/image032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00F587A84CE233B4C1257A2900551377/$FILE/image032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b/ Déterminer l’écriture complexe associée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42875" cy="152400"/>
            <wp:effectExtent l="19050" t="0" r="0" b="0"/>
            <wp:docPr id="17" name="Image 17" descr="http://quickraccesmad.activeweb.fr/LotusQuickr/accesmad/PageLibraryC1257873003F7B66.nsf/h_53BA197D44A65424C1257A2900546B11/00F587A84CE233B4C1257A2900551377/$FILE/image032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00F587A84CE233B4C1257A2900551377/$FILE/image032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8"/>
          <w:szCs w:val="8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666666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666666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993300"/>
          <w:sz w:val="20"/>
          <w:szCs w:val="20"/>
          <w:u w:val="single"/>
          <w:lang w:eastAsia="fr-FR"/>
        </w:rPr>
        <w:t>PROBLEME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szCs w:val="20"/>
          <w:lang w:eastAsia="fr-FR"/>
        </w:rPr>
        <w:t>2   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szCs w:val="20"/>
          <w:lang w:eastAsia="fr-FR"/>
        </w:rPr>
        <w:t>           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b/>
          <w:bCs/>
          <w:color w:val="993300"/>
          <w:sz w:val="20"/>
          <w:szCs w:val="20"/>
          <w:lang w:eastAsia="fr-FR"/>
        </w:rPr>
        <w:t>(9 points)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993300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Soit la fonction numérique f définie sur IR par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2447925" cy="809625"/>
            <wp:effectExtent l="19050" t="0" r="9525" b="0"/>
            <wp:docPr id="18" name="Image 18" descr="http://quickraccesmad.activeweb.fr/LotusQuickr/accesmad/PageLibraryC1257873003F7B66.nsf/h_53BA197D44A65424C1257A2900546B11/00F587A84CE233B4C1257A2900551377/$FILE/image035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00F587A84CE233B4C1257A2900551377/$FILE/image035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right="-341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(C) sa représentation graphique dans un plan affine rapporté à un repère orthonormé (O,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228600" cy="238125"/>
            <wp:effectExtent l="19050" t="0" r="0" b="0"/>
            <wp:docPr id="19" name="Image 19" descr="http://quickraccesmad.activeweb.fr/LotusQuickr/accesmad/PageLibraryC1257873003F7B66.nsf/h_53BA197D44A65424C1257A2900546B11/00F587A84CE233B4C1257A2900551377/$FILE/image037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00F587A84CE233B4C1257A2900551377/$FILE/image037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)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(unité : 2cm).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20"/>
          <w:szCs w:val="20"/>
          <w:u w:val="single"/>
          <w:lang w:eastAsia="fr-FR"/>
        </w:rPr>
        <w:t>PARTIE A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1°) Soit g la fonction définie sur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l’intervalle ]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-∞ , 0 [ par :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g(x) = (1 – x) ln(1 – x ) – x.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Etudier les variations de g et dresser son tableau de variation.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(1,50pt)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b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En déduire le signe de g(x) suivant les valeurs de x.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2°)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a/ Montrer que f est continue en x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0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= 0.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b/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Calculer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962025" cy="428625"/>
            <wp:effectExtent l="19050" t="0" r="0" b="0"/>
            <wp:docPr id="20" name="Image 20" descr="http://quickraccesmad.activeweb.fr/LotusQuickr/accesmad/PageLibraryC1257873003F7B66.nsf/h_53BA197D44A65424C1257A2900546B11/00F587A84CE233B4C1257A2900551377/$FILE/image039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00F587A84CE233B4C1257A2900551377/$FILE/image039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c/ Pour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x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&gt;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0 ,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montrer que :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609600" cy="390525"/>
            <wp:effectExtent l="0" t="0" r="0" b="0"/>
            <wp:docPr id="21" name="Image 21" descr="http://quickraccesmad.activeweb.fr/LotusQuickr/accesmad/PageLibraryC1257873003F7B66.nsf/h_53BA197D44A65424C1257A2900546B11/00F587A84CE233B4C1257A2900551377/$FILE/image041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00F587A84CE233B4C1257A2900551377/$FILE/image041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=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42875" cy="390525"/>
            <wp:effectExtent l="19050" t="0" r="0" b="0"/>
            <wp:docPr id="22" name="Image 22" descr="http://quickraccesmad.activeweb.fr/LotusQuickr/accesmad/PageLibraryC1257873003F7B66.nsf/h_53BA197D44A65424C1257A2900546B11/00F587A84CE233B4C1257A2900551377/$FILE/image043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00F587A84CE233B4C1257A2900551377/$FILE/image043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542925" cy="790575"/>
            <wp:effectExtent l="19050" t="0" r="9525" b="0"/>
            <wp:docPr id="23" name="Image 23" descr="http://quickraccesmad.activeweb.fr/LotusQuickr/accesmad/PageLibraryC1257873003F7B66.nsf/h_53BA197D44A65424C1257A2900546B11/00F587A84CE233B4C1257A2900551377/$FILE/image045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00F587A84CE233B4C1257A2900551377/$FILE/image045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– e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14300" cy="333375"/>
            <wp:effectExtent l="19050" t="0" r="0" b="0"/>
            <wp:docPr id="24" name="Image 24" descr="http://quickraccesmad.activeweb.fr/LotusQuickr/accesmad/PageLibraryC1257873003F7B66.nsf/h_53BA197D44A65424C1257A2900546B11/00F587A84CE233B4C1257A2900551377/$FILE/image047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00F587A84CE233B4C1257A2900551377/$FILE/image047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.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Calculer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885825" cy="409575"/>
            <wp:effectExtent l="19050" t="0" r="0" b="0"/>
            <wp:docPr id="25" name="Image 25" descr="http://quickraccesmad.activeweb.fr/LotusQuickr/accesmad/PageLibraryC1257873003F7B66.nsf/h_53BA197D44A65424C1257A2900546B11/00F587A84CE233B4C1257A2900551377/$FILE/image049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00F587A84CE233B4C1257A2900551377/$FILE/image049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(Indication : poser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X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=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42875" cy="390525"/>
            <wp:effectExtent l="19050" t="0" r="0" b="0"/>
            <wp:docPr id="26" name="Image 26" descr="http://quickraccesmad.activeweb.fr/LotusQuickr/accesmad/PageLibraryC1257873003F7B66.nsf/h_53BA197D44A65424C1257A2900546B11/00F587A84CE233B4C1257A2900551377/$FILE/image051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00F587A84CE233B4C1257A2900551377/$FILE/image051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).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pacing w:val="-4"/>
          <w:sz w:val="20"/>
          <w:szCs w:val="20"/>
          <w:lang w:eastAsia="fr-FR"/>
        </w:rPr>
        <w:t>En utilisant les résultats de b/ et c/, quelles conclusions peut-on tirer sur f puis sur (C) ?   </w:t>
      </w:r>
      <w:r w:rsidRPr="00B0533C">
        <w:rPr>
          <w:rFonts w:ascii="Tahoma" w:eastAsia="Times New Roman" w:hAnsi="Tahoma" w:cs="Tahoma"/>
          <w:color w:val="666666"/>
          <w:spacing w:val="-4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3°) a/ Calculer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447675" cy="314325"/>
            <wp:effectExtent l="19050" t="0" r="0" b="0"/>
            <wp:docPr id="27" name="Image 27" descr="http://quickraccesmad.activeweb.fr/LotusQuickr/accesmad/PageLibraryC1257873003F7B66.nsf/h_53BA197D44A65424C1257A2900546B11/00F587A84CE233B4C1257A2900551377/$FILE/image053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00F587A84CE233B4C1257A2900551377/$FILE/image053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447675" cy="314325"/>
            <wp:effectExtent l="19050" t="0" r="0" b="0"/>
            <wp:docPr id="28" name="Image 28" descr="http://quickraccesmad.activeweb.fr/LotusQuickr/accesmad/PageLibraryC1257873003F7B66.nsf/h_53BA197D44A65424C1257A2900546B11/00F587A84CE233B4C1257A2900551377/$FILE/image055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00F587A84CE233B4C1257A2900551377/$FILE/image055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b/ Pour tout x élément de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l’intervalle ]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-∞ , 0 [ ,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montrer que : f’(x) =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447675" cy="390525"/>
            <wp:effectExtent l="19050" t="0" r="9525" b="0"/>
            <wp:docPr id="29" name="Image 29" descr="http://quickraccesmad.activeweb.fr/LotusQuickr/accesmad/PageLibraryC1257873003F7B66.nsf/h_53BA197D44A65424C1257A2900546B11/00F587A84CE233B4C1257A2900551377/$FILE/image057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00F587A84CE233B4C1257A2900551377/$FILE/image057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c/ Pour tout x élément de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l’intervalle ]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0 , +∞ [ , calculer f’(x).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/ Dresser le tableau de variation de f.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4°) Etudier les branches infinies de (C).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5°) Montrer que la courbe (C) coupe l’axe des abscisses en deux points distincts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d’abscisses</w:t>
      </w:r>
      <w:proofErr w:type="gram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 xml:space="preserve"> respectives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 et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Symbol" w:eastAsia="Times New Roman" w:hAnsi="Symbol" w:cs="Times New Roman"/>
          <w:color w:val="666666"/>
          <w:sz w:val="20"/>
          <w:szCs w:val="20"/>
          <w:lang w:eastAsia="fr-FR"/>
        </w:rPr>
        <w:t>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avec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–2 &lt;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Symbol" w:eastAsia="Times New Roman" w:hAnsi="Symbol" w:cs="Times New Roman"/>
          <w:color w:val="666666"/>
          <w:sz w:val="20"/>
          <w:szCs w:val="20"/>
          <w:lang w:eastAsia="fr-FR"/>
        </w:rPr>
        <w:t>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&lt; –1.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(0,25+0,50pt)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6°) Tracer la courbe (C) en précisant les demi-tangentes à l’origine O du repère.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(0,75+0,25pt)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left="426" w:right="934" w:hanging="426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7°) Calculer, en cm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perscript"/>
          <w:lang w:eastAsia="fr-FR"/>
        </w:rPr>
        <w:t>2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, l’aire A du domaine plan limité par (C), l’axe des abscisses et les droites d’équation x=0 et x=1.                         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keepNext/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color w:val="444444"/>
          <w:sz w:val="24"/>
          <w:szCs w:val="24"/>
          <w:u w:val="single"/>
          <w:lang w:eastAsia="fr-FR"/>
        </w:rPr>
      </w:pPr>
      <w:r w:rsidRPr="00B0533C">
        <w:rPr>
          <w:rFonts w:ascii="Tahoma" w:eastAsia="Times New Roman" w:hAnsi="Tahoma" w:cs="Tahoma"/>
          <w:b/>
          <w:bCs/>
          <w:color w:val="444444"/>
          <w:sz w:val="20"/>
          <w:szCs w:val="20"/>
          <w:u w:val="single"/>
          <w:lang w:eastAsia="fr-FR"/>
        </w:rPr>
        <w:t>PARTIE B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Soit (I</w:t>
      </w:r>
      <w:r w:rsidRPr="00B0533C">
        <w:rPr>
          <w:rFonts w:ascii="Tahoma" w:eastAsia="Times New Roman" w:hAnsi="Tahoma" w:cs="Tahoma"/>
          <w:color w:val="666666"/>
          <w:sz w:val="15"/>
          <w:vertAlign w:val="subscript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n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)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n</w:t>
      </w:r>
      <w:proofErr w:type="gramEnd"/>
      <w:r w:rsidRPr="00B0533C">
        <w:rPr>
          <w:rFonts w:ascii="Symbol" w:eastAsia="Times New Roman" w:hAnsi="Symbol" w:cs="Times New Roman"/>
          <w:color w:val="666666"/>
          <w:sz w:val="15"/>
          <w:szCs w:val="15"/>
          <w:vertAlign w:val="subscript"/>
          <w:lang w:eastAsia="fr-FR"/>
        </w:rPr>
        <w:t>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IN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la suite définie par : I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0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=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390525" cy="219075"/>
            <wp:effectExtent l="0" t="0" r="9525" b="0"/>
            <wp:docPr id="30" name="Image 30" descr="http://quickraccesmad.activeweb.fr/LotusQuickr/accesmad/PageLibraryC1257873003F7B66.nsf/h_53BA197D44A65424C1257A2900546B11/00F587A84CE233B4C1257A2900551377/$FILE/image059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C1257873003F7B66.nsf/h_53BA197D44A65424C1257A2900546B11/00F587A84CE233B4C1257A2900551377/$FILE/image059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et pour tout n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Symbol" w:eastAsia="Times New Roman" w:hAnsi="Symbol" w:cs="Times New Roman"/>
          <w:color w:val="666666"/>
          <w:sz w:val="20"/>
          <w:szCs w:val="20"/>
          <w:lang w:eastAsia="fr-FR"/>
        </w:rPr>
        <w:t>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IN*, I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n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=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504825" cy="419100"/>
            <wp:effectExtent l="19050" t="0" r="9525" b="0"/>
            <wp:docPr id="31" name="Image 31" descr="http://quickraccesmad.activeweb.fr/LotusQuickr/accesmad/PageLibraryC1257873003F7B66.nsf/h_53BA197D44A65424C1257A2900546B11/00F587A84CE233B4C1257A2900551377/$FILE/image061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C1257873003F7B66.nsf/h_53BA197D44A65424C1257A2900546B11/00F587A84CE233B4C1257A2900551377/$FILE/image061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619125" cy="409575"/>
            <wp:effectExtent l="19050" t="0" r="0" b="0"/>
            <wp:docPr id="32" name="Image 32" descr="http://quickraccesmad.activeweb.fr/LotusQuickr/accesmad/PageLibraryC1257873003F7B66.nsf/h_53BA197D44A65424C1257A2900546B11/00F587A84CE233B4C1257A2900551377/$FILE/image063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C1257873003F7B66.nsf/h_53BA197D44A65424C1257A2900546B11/00F587A84CE233B4C1257A2900551377/$FILE/image063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14300" cy="314325"/>
            <wp:effectExtent l="19050" t="0" r="0" b="0"/>
            <wp:docPr id="33" name="Image 33" descr="http://quickraccesmad.activeweb.fr/LotusQuickr/accesmad/PageLibraryC1257873003F7B66.nsf/h_53BA197D44A65424C1257A2900546B11/00F587A84CE233B4C1257A2900551377/$FILE/image065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C1257873003F7B66.nsf/h_53BA197D44A65424C1257A2900546B11/00F587A84CE233B4C1257A2900551377/$FILE/image065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spell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dt</w:t>
      </w:r>
      <w:proofErr w:type="spellEnd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1°) A l’aide d’une intégration par parties, calculer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I</w:t>
      </w:r>
      <w:r w:rsidRPr="00B0533C">
        <w:rPr>
          <w:rFonts w:ascii="Tahoma" w:eastAsia="Times New Roman" w:hAnsi="Tahoma" w:cs="Tahoma"/>
          <w:color w:val="666666"/>
          <w:sz w:val="15"/>
          <w:vertAlign w:val="subscript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1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lastRenderedPageBreak/>
        <w:t xml:space="preserve">2°) Montrer que pour tout n élément de IN, on </w:t>
      </w:r>
      <w:proofErr w:type="gramStart"/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a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proofErr w:type="gramEnd"/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1866900" cy="466725"/>
            <wp:effectExtent l="0" t="0" r="0" b="0"/>
            <wp:docPr id="34" name="Image 34" descr="http://quickraccesmad.activeweb.fr/LotusQuickr/accesmad/PageLibraryC1257873003F7B66.nsf/h_53BA197D44A65424C1257A2900546B11/00F587A84CE233B4C1257A2900551377/$FILE/image067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C1257873003F7B66.nsf/h_53BA197D44A65424C1257A2900546B11/00F587A84CE233B4C1257A2900551377/$FILE/image067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(0,50pt)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3°) En déduire par récurrence que, pour tout entier naturel n on a :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2924175" cy="371475"/>
            <wp:effectExtent l="19050" t="0" r="9525" b="0"/>
            <wp:docPr id="35" name="Image 35" descr="http://quickraccesmad.activeweb.fr/LotusQuickr/accesmad/PageLibraryC1257873003F7B66.nsf/h_53BA197D44A65424C1257A2900546B11/00F587A84CE233B4C1257A2900551377/$FILE/image069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C1257873003F7B66.nsf/h_53BA197D44A65424C1257A2900546B11/00F587A84CE233B4C1257A2900551377/$FILE/image069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.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4°) Donner alors l’expression de I</w:t>
      </w:r>
      <w:r w:rsidRPr="00B0533C">
        <w:rPr>
          <w:rFonts w:ascii="Tahoma" w:eastAsia="Times New Roman" w:hAnsi="Tahoma" w:cs="Tahoma"/>
          <w:color w:val="666666"/>
          <w:sz w:val="15"/>
          <w:szCs w:val="15"/>
          <w:vertAlign w:val="subscript"/>
          <w:lang w:eastAsia="fr-FR"/>
        </w:rPr>
        <w:t>n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en fonction de n.                                                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(0,25pt)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</w:t>
      </w:r>
    </w:p>
    <w:p w:rsidR="00B0533C" w:rsidRPr="00B0533C" w:rsidRDefault="00B0533C" w:rsidP="00B0533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On donne :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ln 2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  <w:t>≈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0,7                  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ln 3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  <w:t>≈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1,1                  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>
        <w:rPr>
          <w:rFonts w:ascii="Tahoma" w:eastAsia="Times New Roman" w:hAnsi="Tahoma" w:cs="Tahoma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219075" cy="219075"/>
            <wp:effectExtent l="0" t="0" r="9525" b="0"/>
            <wp:docPr id="36" name="Image 36" descr="http://quickraccesmad.activeweb.fr/LotusQuickr/accesmad/PageLibraryC1257873003F7B66.nsf/h_53BA197D44A65424C1257A2900546B11/00F587A84CE233B4C1257A2900551377/$FILE/image071.gif?OpenElement&amp;129562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C1257873003F7B66.nsf/h_53BA197D44A65424C1257A2900546B11/00F587A84CE233B4C1257A2900551377/$FILE/image071.gif?OpenElement&amp;129562124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  <w:t>≈</w:t>
      </w:r>
      <w:r w:rsidRPr="00B0533C">
        <w:rPr>
          <w:rFonts w:ascii="Tahoma" w:eastAsia="Times New Roman" w:hAnsi="Tahoma" w:cs="Tahoma"/>
          <w:color w:val="666666"/>
          <w:sz w:val="20"/>
          <w:lang w:eastAsia="fr-FR"/>
        </w:rPr>
        <w:t> </w:t>
      </w:r>
      <w:r w:rsidRPr="00B0533C">
        <w:rPr>
          <w:rFonts w:ascii="Tahoma" w:eastAsia="Times New Roman" w:hAnsi="Tahoma" w:cs="Tahoma"/>
          <w:color w:val="666666"/>
          <w:sz w:val="20"/>
          <w:szCs w:val="20"/>
          <w:lang w:eastAsia="fr-FR"/>
        </w:rPr>
        <w:t>1,6</w:t>
      </w:r>
    </w:p>
    <w:p w:rsidR="00BA583D" w:rsidRDefault="00BA583D"/>
    <w:sectPr w:rsidR="00BA583D" w:rsidSect="00B0533C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533C"/>
    <w:rsid w:val="00B0533C"/>
    <w:rsid w:val="00BA583D"/>
    <w:rsid w:val="00C8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1">
    <w:name w:val="heading 1"/>
    <w:basedOn w:val="Normal"/>
    <w:link w:val="Titre1Car"/>
    <w:uiPriority w:val="9"/>
    <w:qFormat/>
    <w:rsid w:val="00B053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B053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533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0533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apple-converted-space">
    <w:name w:val="apple-converted-space"/>
    <w:basedOn w:val="Policepardfaut"/>
    <w:rsid w:val="00B0533C"/>
  </w:style>
  <w:style w:type="paragraph" w:styleId="Textedebulles">
    <w:name w:val="Balloon Text"/>
    <w:basedOn w:val="Normal"/>
    <w:link w:val="TextedebullesCar"/>
    <w:uiPriority w:val="99"/>
    <w:semiHidden/>
    <w:unhideWhenUsed/>
    <w:rsid w:val="00B0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1097</Words>
  <Characters>6036</Characters>
  <Application>Microsoft Office Word</Application>
  <DocSecurity>0</DocSecurity>
  <Lines>50</Lines>
  <Paragraphs>14</Paragraphs>
  <ScaleCrop>false</ScaleCrop>
  <Company>Grizli777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2014-06-22T13:39:00Z</dcterms:created>
  <dcterms:modified xsi:type="dcterms:W3CDTF">2014-06-22T13:40:00Z</dcterms:modified>
</cp:coreProperties>
</file>